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757B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15 мая 2013 г. N 416</w:t>
        </w:r>
        <w:r>
          <w:rPr>
            <w:rStyle w:val="a4"/>
            <w:b w:val="0"/>
            <w:bCs w:val="0"/>
          </w:rPr>
          <w:br/>
          <w:t>"О порядке осуществления деятельности по управлению м</w:t>
        </w:r>
        <w:r>
          <w:rPr>
            <w:rStyle w:val="a4"/>
            <w:b w:val="0"/>
            <w:bCs w:val="0"/>
          </w:rPr>
          <w:t>ногоквартирными домами"</w:t>
        </w:r>
      </w:hyperlink>
    </w:p>
    <w:p w:rsidR="00000000" w:rsidRDefault="0089757B"/>
    <w:p w:rsidR="00000000" w:rsidRDefault="0089757B">
      <w:r>
        <w:t xml:space="preserve">В соответствии с </w:t>
      </w:r>
      <w:hyperlink r:id="rId5" w:history="1">
        <w:r>
          <w:rPr>
            <w:rStyle w:val="a4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89757B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000000" w:rsidRDefault="0089757B">
      <w:pPr>
        <w:pStyle w:val="afa"/>
        <w:rPr>
          <w:color w:val="000000"/>
          <w:sz w:val="16"/>
          <w:szCs w:val="16"/>
        </w:rPr>
      </w:pPr>
      <w:bookmarkStart w:id="1" w:name="sub_2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2" w:name="sub_549409684"/>
    <w:bookmarkEnd w:id="1"/>
    <w:p w:rsidR="00000000" w:rsidRDefault="0089757B">
      <w:pPr>
        <w:pStyle w:val="afb"/>
      </w:pPr>
      <w:r>
        <w:fldChar w:fldCharType="begin"/>
      </w:r>
      <w:r>
        <w:instrText>HYPERLINK "garantF1://70524356.58"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2 внесены изменения</w:t>
      </w:r>
      <w:bookmarkStart w:id="3" w:name="_GoBack"/>
      <w:bookmarkEnd w:id="3"/>
    </w:p>
    <w:bookmarkEnd w:id="2"/>
    <w:p w:rsidR="00000000" w:rsidRDefault="0089757B">
      <w:pPr>
        <w:pStyle w:val="afb"/>
      </w:pPr>
      <w:r>
        <w:fldChar w:fldCharType="begin"/>
      </w:r>
      <w:r>
        <w:instrText>HYPERLINK "garantF1://57646605.2"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9757B">
      <w:r>
        <w:t xml:space="preserve">2. Министерству строительства и жилищно-коммунального хозяйства Российской Федерации давать разъяснения о порядке применения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</w:t>
      </w:r>
      <w:r>
        <w:t>м постановлением.</w:t>
      </w:r>
    </w:p>
    <w:p w:rsidR="00000000" w:rsidRDefault="0089757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7B">
            <w:pPr>
              <w:pStyle w:val="afff0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7B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89757B"/>
    <w:p w:rsidR="00000000" w:rsidRDefault="0089757B">
      <w:pPr>
        <w:pStyle w:val="1"/>
      </w:pPr>
      <w:bookmarkStart w:id="4" w:name="sub_1000"/>
      <w:r>
        <w:lastRenderedPageBreak/>
        <w:t>Правила</w:t>
      </w:r>
      <w:r>
        <w:br/>
        <w:t>осуществления деятельности по управлению многоквартирными домами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мая 2013 г. N 416)</w:t>
      </w:r>
    </w:p>
    <w:bookmarkEnd w:id="4"/>
    <w:p w:rsidR="00000000" w:rsidRDefault="0089757B"/>
    <w:p w:rsidR="00000000" w:rsidRDefault="0089757B">
      <w:pPr>
        <w:pStyle w:val="1"/>
      </w:pPr>
      <w:bookmarkStart w:id="5" w:name="sub_100"/>
      <w:r>
        <w:t>I. Общие положения</w:t>
      </w:r>
    </w:p>
    <w:bookmarkEnd w:id="5"/>
    <w:p w:rsidR="00000000" w:rsidRDefault="0089757B"/>
    <w:p w:rsidR="00000000" w:rsidRDefault="0089757B">
      <w:bookmarkStart w:id="6" w:name="sub_1001"/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000000" w:rsidRDefault="0089757B">
      <w:bookmarkStart w:id="7" w:name="sub_101"/>
      <w:bookmarkEnd w:id="6"/>
      <w:r>
        <w:t>а) собственниками помещений в многоквартирном доме при непосредственном управл</w:t>
      </w:r>
      <w:r>
        <w:t>ении многоквартирным домом собственниками помещений в этом доме;</w:t>
      </w:r>
    </w:p>
    <w:p w:rsidR="00000000" w:rsidRDefault="0089757B">
      <w:bookmarkStart w:id="8" w:name="sub_102"/>
      <w:bookmarkEnd w:id="7"/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</w:t>
      </w:r>
      <w:r>
        <w:t xml:space="preserve">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000000" w:rsidRDefault="0089757B">
      <w:bookmarkStart w:id="9" w:name="sub_103"/>
      <w:bookmarkEnd w:id="8"/>
      <w:r>
        <w:t xml:space="preserve">в) управляющими организациями, заключившими </w:t>
      </w:r>
      <w:r>
        <w:lastRenderedPageBreak/>
        <w:t>договор управления многоквартирным домом, в том чис</w:t>
      </w:r>
      <w:r>
        <w:t xml:space="preserve">ле в случае, предусмотренном </w:t>
      </w:r>
      <w:hyperlink r:id="rId6" w:history="1">
        <w:r>
          <w:rPr>
            <w:rStyle w:val="a4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000000" w:rsidRDefault="0089757B">
      <w:bookmarkStart w:id="10" w:name="sub_104"/>
      <w:bookmarkEnd w:id="9"/>
      <w:r>
        <w:t>г) управляющими организациями, заключившими договор оказания услуг и (или) выполнения работ по содержанию и ре</w:t>
      </w:r>
      <w:r>
        <w:t>монту общего имущества в многоквартирном доме, количество квартир в котором составляет более чем 12;</w:t>
      </w:r>
    </w:p>
    <w:p w:rsidR="00000000" w:rsidRDefault="0089757B">
      <w:bookmarkStart w:id="11" w:name="sub_105"/>
      <w:bookmarkEnd w:id="10"/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</w:t>
      </w:r>
      <w:r>
        <w:t>е - застройщик - управляющая организация).</w:t>
      </w:r>
    </w:p>
    <w:p w:rsidR="00000000" w:rsidRDefault="0089757B">
      <w:bookmarkStart w:id="12" w:name="sub_1002"/>
      <w:bookmarkEnd w:id="11"/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7" w:history="1">
        <w:r>
          <w:rPr>
            <w:rStyle w:val="a4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000000" w:rsidRDefault="0089757B">
      <w:bookmarkStart w:id="13" w:name="sub_1003"/>
      <w:bookmarkEnd w:id="12"/>
      <w:r>
        <w:t>3. Управление осуществляется в отношении каждого отдельного многоквартир</w:t>
      </w:r>
      <w:r>
        <w:t xml:space="preserve">ного дома как самостоятельного объекта управления с учетом состава, конструктивных особенностей, степени физического износа </w:t>
      </w:r>
      <w:r>
        <w:lastRenderedPageBreak/>
        <w:t>и технического состояния общего имущества, в зависимости от геодезических и природно-климатических условий расположения многоквартир</w:t>
      </w:r>
      <w:r>
        <w:t xml:space="preserve">ного дома, а также исходя из </w:t>
      </w:r>
      <w:hyperlink r:id="rId8" w:history="1">
        <w:r>
          <w:rPr>
            <w:rStyle w:val="a4"/>
          </w:rPr>
          <w:t>минимального 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9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bookmarkEnd w:id="13"/>
    <w:p w:rsidR="00000000" w:rsidRDefault="0089757B"/>
    <w:p w:rsidR="00000000" w:rsidRDefault="0089757B">
      <w:pPr>
        <w:pStyle w:val="1"/>
      </w:pPr>
      <w:bookmarkStart w:id="14" w:name="sub_200"/>
      <w:r>
        <w:t xml:space="preserve">II. Стандарты управления многоквартирным домом </w:t>
      </w:r>
    </w:p>
    <w:bookmarkEnd w:id="14"/>
    <w:p w:rsidR="00000000" w:rsidRDefault="0089757B"/>
    <w:p w:rsidR="00000000" w:rsidRDefault="0089757B">
      <w:bookmarkStart w:id="15" w:name="sub_1004"/>
      <w:r>
        <w:t>4. Управление многоквартирным домом обеспечивается выполнением следующих станд</w:t>
      </w:r>
      <w:r>
        <w:t>артов:</w:t>
      </w:r>
    </w:p>
    <w:p w:rsidR="00000000" w:rsidRDefault="0089757B">
      <w:bookmarkStart w:id="16" w:name="sub_1041"/>
      <w:bookmarkEnd w:id="15"/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0" w:history="1">
        <w:r>
          <w:rPr>
            <w:rStyle w:val="a4"/>
          </w:rPr>
          <w:t>Правилами</w:t>
        </w:r>
      </w:hyperlink>
      <w:r>
        <w:t xml:space="preserve"> содержания общего имущества в много</w:t>
      </w:r>
      <w:r>
        <w:t xml:space="preserve">квартирном доме, утвержденными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000000" w:rsidRDefault="0089757B">
      <w:bookmarkStart w:id="17" w:name="sub_1042"/>
      <w:bookmarkEnd w:id="16"/>
      <w:r>
        <w:lastRenderedPageBreak/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</w:t>
      </w:r>
      <w:r>
        <w:t xml:space="preserve">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персональных данных;</w:t>
      </w:r>
    </w:p>
    <w:p w:rsidR="00000000" w:rsidRDefault="0089757B">
      <w:bookmarkStart w:id="18" w:name="sub_1043"/>
      <w:bookmarkEnd w:id="17"/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bookmarkEnd w:id="18"/>
    <w:p w:rsidR="00000000" w:rsidRDefault="0089757B">
      <w:r>
        <w:t>разработка с учетом минима</w:t>
      </w:r>
      <w:r>
        <w:t>льного перечня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</w:t>
      </w:r>
      <w:r>
        <w:t>онта общего имущества в многоквартирном доме;</w:t>
      </w:r>
    </w:p>
    <w:p w:rsidR="00000000" w:rsidRDefault="0089757B">
      <w:r>
        <w:t xml:space="preserve">расчет и обоснование финансовых потребностей, необходимых для оказания услуг и выполнения работ, </w:t>
      </w:r>
      <w:r>
        <w:lastRenderedPageBreak/>
        <w:t>входящих в перечень услуг и работ, с указанием источников покрытия таких потребностей (в том числе с учетом рассм</w:t>
      </w:r>
      <w:r>
        <w:t>отрения ценовых предложений на рынке услуг и работ, смет на выполнение отдельных видов работ);</w:t>
      </w:r>
    </w:p>
    <w:p w:rsidR="00000000" w:rsidRDefault="0089757B"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</w:t>
      </w:r>
      <w:r>
        <w:t>е объема используемых в многоквартирном доме энергетических ресурсов, повышения его энергоэффективности;</w:t>
      </w:r>
    </w:p>
    <w:p w:rsidR="00000000" w:rsidRDefault="0089757B"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</w:t>
      </w:r>
      <w:r>
        <w:t>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000000" w:rsidRDefault="0089757B">
      <w:r>
        <w:t xml:space="preserve">обеспечение ознакомления собственников помещений в многоквартирном доме с проектами подготовленных документов по вопросам </w:t>
      </w:r>
      <w:r>
        <w:t>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000000" w:rsidRDefault="0089757B">
      <w:bookmarkStart w:id="19" w:name="sub_1044"/>
      <w:r>
        <w:lastRenderedPageBreak/>
        <w:t>г) организация собственниками помещений в многоквартирном доме, орган</w:t>
      </w:r>
      <w:r>
        <w:t>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</w:t>
      </w:r>
      <w:r>
        <w:t>и кооператива (далее - собрание) вопросов, связанных с управлением многоквартирным домом, в том числе:</w:t>
      </w:r>
    </w:p>
    <w:bookmarkEnd w:id="19"/>
    <w:p w:rsidR="00000000" w:rsidRDefault="0089757B"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000000" w:rsidRDefault="0089757B">
      <w:r>
        <w:t>обеспечение ознакомления с</w:t>
      </w:r>
      <w:r>
        <w:t>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000000" w:rsidRDefault="0089757B">
      <w:r>
        <w:t>подготовка форм документов, необходимых для регистрации участников собрания;</w:t>
      </w:r>
    </w:p>
    <w:p w:rsidR="00000000" w:rsidRDefault="0089757B">
      <w:r>
        <w:t>подготовка помещен</w:t>
      </w:r>
      <w:r>
        <w:t>ий для проведения собрания, регистрация участников собрания;</w:t>
      </w:r>
    </w:p>
    <w:p w:rsidR="00000000" w:rsidRDefault="0089757B">
      <w:r>
        <w:t>документальное оформление решений, принятых собранием;</w:t>
      </w:r>
    </w:p>
    <w:p w:rsidR="00000000" w:rsidRDefault="0089757B">
      <w:r>
        <w:t xml:space="preserve">доведение до сведения собственников помещений </w:t>
      </w:r>
      <w:r>
        <w:lastRenderedPageBreak/>
        <w:t>в многоквартирном доме, членов товарищества или кооператива решений, принятых на собрании;</w:t>
      </w:r>
    </w:p>
    <w:p w:rsidR="00000000" w:rsidRDefault="0089757B">
      <w:bookmarkStart w:id="20" w:name="sub_1045"/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bookmarkEnd w:id="20"/>
    <w:p w:rsidR="00000000" w:rsidRDefault="0089757B">
      <w:r>
        <w:t>определение способа оказания услуг и выполнения работ;</w:t>
      </w:r>
    </w:p>
    <w:p w:rsidR="00000000" w:rsidRDefault="0089757B">
      <w:r>
        <w:t>подготовка заданий для исполнителей услуг и работ;</w:t>
      </w:r>
    </w:p>
    <w:p w:rsidR="00000000" w:rsidRDefault="0089757B">
      <w:r>
        <w:t>вы</w:t>
      </w:r>
      <w:r>
        <w:t>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000000" w:rsidRDefault="0089757B">
      <w:r>
        <w:t>заключение договоров оказания услуг и (или)</w:t>
      </w:r>
      <w:r>
        <w:t xml:space="preserve"> выполнения работ по содержанию и ремонту общего имущества собственников помещений в многоквартирном доме;</w:t>
      </w:r>
    </w:p>
    <w:p w:rsidR="00000000" w:rsidRDefault="0089757B"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000000" w:rsidRDefault="0089757B">
      <w:r>
        <w:t>заключ</w:t>
      </w:r>
      <w:r>
        <w:t xml:space="preserve">ение договоров энергоснабжения (купли-продажи, поставки электрической энергии (мощности), </w:t>
      </w:r>
      <w:r>
        <w:lastRenderedPageBreak/>
        <w:t>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</w:t>
      </w:r>
      <w:r>
        <w:t>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</w:t>
      </w:r>
      <w:r>
        <w:t>, предусмотренных законодательством Российской Федерации);</w:t>
      </w:r>
    </w:p>
    <w:p w:rsidR="00000000" w:rsidRDefault="0089757B"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000000" w:rsidRDefault="0089757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1" w:name="sub_104509"/>
    <w:p w:rsidR="00000000" w:rsidRDefault="0089757B">
      <w:pPr>
        <w:pStyle w:val="afa"/>
      </w:pPr>
      <w:r>
        <w:fldChar w:fldCharType="begin"/>
      </w:r>
      <w:r>
        <w:instrText>HYPERLINK "garantF1://70791612.0"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12 января 2015 г. N АКПИ14-1289 абзац девятый подпункта "д" пункта 4 настоящих Правил признан не противоречащим действующему законодательству</w:t>
      </w:r>
    </w:p>
    <w:bookmarkEnd w:id="21"/>
    <w:p w:rsidR="00000000" w:rsidRDefault="0089757B">
      <w:r>
        <w:t>осуществление контроля за оказанием у</w:t>
      </w:r>
      <w:r>
        <w:t xml:space="preserve">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</w:t>
      </w:r>
      <w:r>
        <w:lastRenderedPageBreak/>
        <w:t>приемки таких услуг и работ, а также фактов выполнения услуг и работ ненадлежащего качества;</w:t>
      </w:r>
    </w:p>
    <w:p w:rsidR="00000000" w:rsidRDefault="0089757B">
      <w:r>
        <w:t>ве</w:t>
      </w:r>
      <w:r>
        <w:t>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00000" w:rsidRDefault="0089757B">
      <w:bookmarkStart w:id="22" w:name="sub_1046"/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000000" w:rsidRDefault="0089757B">
      <w:bookmarkStart w:id="23" w:name="sub_1047"/>
      <w:bookmarkEnd w:id="22"/>
      <w:r>
        <w:t>ж) организация и осуществление расчетов за услуги и работы по содержан</w:t>
      </w:r>
      <w:r>
        <w:t>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bookmarkEnd w:id="23"/>
    <w:p w:rsidR="00000000" w:rsidRDefault="0089757B">
      <w:r>
        <w:t>начисление обязательных платежей и взносов, связанных с оплатой расходов на содержание и ремонт о</w:t>
      </w:r>
      <w:r>
        <w:t>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000000" w:rsidRDefault="0089757B">
      <w: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000000" w:rsidRDefault="0089757B">
      <w:r>
        <w:t xml:space="preserve">осуществление </w:t>
      </w:r>
      <w:r>
        <w:t>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</w:t>
      </w:r>
      <w:r>
        <w:t>лям помещений в многоквартирном доме коммунальной услуги соответствующего вида;</w:t>
      </w:r>
    </w:p>
    <w:p w:rsidR="00000000" w:rsidRDefault="0089757B">
      <w: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</w:r>
      <w:hyperlink r:id="rId13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Федерации;</w:t>
      </w:r>
    </w:p>
    <w:p w:rsidR="00000000" w:rsidRDefault="0089757B">
      <w:bookmarkStart w:id="24" w:name="sub_1048"/>
      <w:r>
        <w:t xml:space="preserve"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</w:t>
      </w:r>
      <w:r>
        <w:t>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bookmarkEnd w:id="24"/>
    <w:p w:rsidR="00000000" w:rsidRDefault="0089757B">
      <w:r>
        <w:lastRenderedPageBreak/>
        <w:t>предоставление собственникам помещений в многоквартирном доме отчетов об исполнении обязательств по</w:t>
      </w:r>
      <w:r>
        <w:t xml:space="preserve">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000000" w:rsidRDefault="0089757B">
      <w:bookmarkStart w:id="25" w:name="sub_44"/>
      <w:r>
        <w:t xml:space="preserve">раскрытие информации о деятельности по управлению многоквартирным домом в соответствии со </w:t>
      </w:r>
      <w:hyperlink r:id="rId14" w:history="1">
        <w:r>
          <w:rPr>
            <w:rStyle w:val="a4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23 сентября 2010 г. N 731;</w:t>
      </w:r>
    </w:p>
    <w:bookmarkEnd w:id="25"/>
    <w:p w:rsidR="00000000" w:rsidRDefault="0089757B"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000000" w:rsidRDefault="0089757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6" w:name="sub_104805"/>
    <w:p w:rsidR="00000000" w:rsidRDefault="0089757B">
      <w:pPr>
        <w:pStyle w:val="afa"/>
      </w:pPr>
      <w:r>
        <w:fldChar w:fldCharType="begin"/>
      </w:r>
      <w:r>
        <w:instrText>HYPERLINK "garantF1://70791612.0"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</w:t>
      </w:r>
      <w:r>
        <w:t>12 января 2015 г. N АКПИ14-1289 абзац пятый подпункта "з" пункта 4 настоящих Правил признан не противоречащим действующему законодательству</w:t>
      </w:r>
    </w:p>
    <w:bookmarkEnd w:id="26"/>
    <w:p w:rsidR="00000000" w:rsidRDefault="0089757B">
      <w:r>
        <w:t>обеспечение участия представителей собственни</w:t>
      </w:r>
      <w:r>
        <w:lastRenderedPageBreak/>
        <w:t>ков помещений в многоквартирном доме в осуществлении контроля</w:t>
      </w:r>
      <w:r>
        <w:t xml:space="preserve"> за качеством услуг и работ, в том числе при их приемке.</w:t>
      </w:r>
    </w:p>
    <w:p w:rsidR="00000000" w:rsidRDefault="0089757B"/>
    <w:p w:rsidR="00000000" w:rsidRDefault="0089757B">
      <w:pPr>
        <w:pStyle w:val="1"/>
      </w:pPr>
      <w:bookmarkStart w:id="27" w:name="sub_300"/>
      <w:r>
        <w:t xml:space="preserve">III. Формирование и утверждение перечня услуг и работ по содержанию и ремонту общего имущества в многоквартирном доме </w:t>
      </w:r>
    </w:p>
    <w:bookmarkEnd w:id="27"/>
    <w:p w:rsidR="00000000" w:rsidRDefault="0089757B"/>
    <w:p w:rsidR="00000000" w:rsidRDefault="0089757B">
      <w:bookmarkStart w:id="28" w:name="sub_1005"/>
      <w:r>
        <w:t>5. Проект перечня услуг и работ составляется и представл</w:t>
      </w:r>
      <w:r>
        <w:t xml:space="preserve">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</w:t>
      </w:r>
      <w:r>
        <w:t>домом собственниками помещений в этом доме - одним из таких собственников.</w:t>
      </w:r>
    </w:p>
    <w:p w:rsidR="00000000" w:rsidRDefault="0089757B">
      <w:bookmarkStart w:id="29" w:name="sub_1006"/>
      <w:bookmarkEnd w:id="28"/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</w:t>
      </w:r>
      <w:r>
        <w:t>ооператив по требованию собственников помещений в многоквартирном доме обязаны представить акт обследования технического состояния мно</w:t>
      </w:r>
      <w:r>
        <w:lastRenderedPageBreak/>
        <w:t>гоквартирного дома, а также иные документы, содержащие сведения о выявленных дефектах (неисправностях, повреждениях), и пр</w:t>
      </w:r>
      <w:r>
        <w:t>и необходимости - заключения экспертных организаций.</w:t>
      </w:r>
    </w:p>
    <w:p w:rsidR="00000000" w:rsidRDefault="0089757B">
      <w:bookmarkStart w:id="30" w:name="sub_1007"/>
      <w:bookmarkEnd w:id="29"/>
      <w:r>
        <w:t>7. В перечень услуг и работ могут быть внесены услуги и работы, не включенные в минимальный перечень.</w:t>
      </w:r>
    </w:p>
    <w:p w:rsidR="00000000" w:rsidRDefault="0089757B">
      <w:bookmarkStart w:id="31" w:name="sub_1008"/>
      <w:bookmarkEnd w:id="30"/>
      <w:r>
        <w:t>8. Перечень услуг и работ должен содержать объемы, стоимость, периоди</w:t>
      </w:r>
      <w:r>
        <w:t>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bookmarkEnd w:id="31"/>
    <w:p w:rsidR="00000000" w:rsidRDefault="0089757B"/>
    <w:p w:rsidR="00000000" w:rsidRDefault="0089757B">
      <w:pPr>
        <w:pStyle w:val="1"/>
      </w:pPr>
      <w:bookmarkStart w:id="32" w:name="sub_400"/>
      <w:r>
        <w:t xml:space="preserve">IV. Осуществление аварийно-диспетчерского обслуживания </w:t>
      </w:r>
    </w:p>
    <w:bookmarkEnd w:id="32"/>
    <w:p w:rsidR="00000000" w:rsidRDefault="0089757B"/>
    <w:p w:rsidR="00000000" w:rsidRDefault="0089757B">
      <w:bookmarkStart w:id="33" w:name="sub_1009"/>
      <w:r>
        <w:t xml:space="preserve">9. Управляющая </w:t>
      </w:r>
      <w:r>
        <w:t>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</w:t>
      </w:r>
      <w:r>
        <w:t>ть по аварийно-диспетчерскому обслуживанию.</w:t>
      </w:r>
    </w:p>
    <w:bookmarkEnd w:id="33"/>
    <w:p w:rsidR="00000000" w:rsidRDefault="0089757B">
      <w:r>
        <w:lastRenderedPageBreak/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</w:t>
      </w:r>
      <w:r>
        <w:t>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</w:t>
      </w:r>
      <w:r>
        <w:t>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000000" w:rsidRDefault="0089757B">
      <w:r>
        <w:t xml:space="preserve">При непосредственном управлении многоквартирным </w:t>
      </w:r>
      <w:r>
        <w:t>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</w:t>
      </w:r>
      <w:r>
        <w:t>живанию.</w:t>
      </w:r>
    </w:p>
    <w:p w:rsidR="00000000" w:rsidRDefault="0089757B">
      <w:bookmarkStart w:id="34" w:name="sub_1010"/>
      <w:r>
        <w:t xml:space="preserve">10. Аварийно-диспетчерская служба осуществляет </w:t>
      </w:r>
      <w:r>
        <w:lastRenderedPageBreak/>
        <w:t>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</w:t>
      </w:r>
      <w:r>
        <w:t>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000000" w:rsidRDefault="0089757B">
      <w:bookmarkStart w:id="35" w:name="sub_1011"/>
      <w:bookmarkEnd w:id="34"/>
      <w:r>
        <w:t>11. Аварийно-диспетч</w:t>
      </w:r>
      <w:r>
        <w:t>ерская служба с помощью системы диспетчеризации обеспечивает:</w:t>
      </w:r>
    </w:p>
    <w:bookmarkEnd w:id="35"/>
    <w:p w:rsidR="00000000" w:rsidRDefault="0089757B">
      <w:r>
        <w:t>контроль загазованности технических подполий и коллекторов;</w:t>
      </w:r>
    </w:p>
    <w:p w:rsidR="00000000" w:rsidRDefault="0089757B">
      <w:r>
        <w:t xml:space="preserve">громкоговорящую (двустороннюю) связь с пассажирами лифтов, собственниками и пользователями помещений в многоквартирных домах, </w:t>
      </w:r>
      <w:r>
        <w:t>дворниками.</w:t>
      </w:r>
    </w:p>
    <w:p w:rsidR="00000000" w:rsidRDefault="0089757B">
      <w:bookmarkStart w:id="36" w:name="sub_1012"/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000000" w:rsidRDefault="0089757B">
      <w:bookmarkStart w:id="37" w:name="sub_1013"/>
      <w:bookmarkEnd w:id="36"/>
      <w:r>
        <w:t>13. Аварийно-диспетчерская служба обеспечивает:</w:t>
      </w:r>
    </w:p>
    <w:bookmarkEnd w:id="37"/>
    <w:p w:rsidR="00000000" w:rsidRDefault="0089757B">
      <w:r>
        <w:lastRenderedPageBreak/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000000" w:rsidRDefault="0089757B">
      <w:r>
        <w:t>устранение аварийных повреждений внутридомовых инженерны</w:t>
      </w:r>
      <w:r>
        <w:t>х систем холодного и горячего водоснабжения, водоотведения и внутридомовых систем отопления и электроснабжения.</w:t>
      </w:r>
    </w:p>
    <w:p w:rsidR="00000000" w:rsidRDefault="0089757B">
      <w:bookmarkStart w:id="38" w:name="sub_1014"/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</w:t>
      </w:r>
      <w:r>
        <w:t xml:space="preserve">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</w:t>
      </w:r>
      <w:r>
        <w:t>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</w:t>
      </w:r>
      <w:r>
        <w:t>ны специальные требования к осуществлению ресурсоснабжающими организациями деятельности по аварийно-диспетчерскому обслуживанию, аварийно-</w:t>
      </w:r>
      <w:r>
        <w:lastRenderedPageBreak/>
        <w:t xml:space="preserve">диспетчерская служба сообщает об этом в аварийные службы соответствующих ресурсоснабжающих организаций и контролирует </w:t>
      </w:r>
      <w:r>
        <w:t>устранение ими таких аварий и повреждений.</w:t>
      </w:r>
    </w:p>
    <w:p w:rsidR="00000000" w:rsidRDefault="0089757B">
      <w:bookmarkStart w:id="39" w:name="sub_1015"/>
      <w:bookmarkEnd w:id="38"/>
      <w:r>
        <w:t xml:space="preserve"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</w:t>
      </w:r>
      <w:r>
        <w:t>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</w:t>
      </w:r>
      <w:r>
        <w:t>дземных коммуникаций и иную документацию, необходимую для осуществления аварийно-диспетчерского обслуживания.</w:t>
      </w:r>
    </w:p>
    <w:p w:rsidR="00000000" w:rsidRDefault="0089757B">
      <w:bookmarkStart w:id="40" w:name="sub_1016"/>
      <w:bookmarkEnd w:id="39"/>
      <w:r>
        <w:t>16. Управляющая организация, застройщик - управляющая организация, товарищество или кооператив обеспечивают свободный доступ сотру</w:t>
      </w:r>
      <w:r>
        <w:t xml:space="preserve">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</w:t>
      </w:r>
      <w:r>
        <w:lastRenderedPageBreak/>
        <w:t>доме, и на иные объекты, предназначенные для обс</w:t>
      </w:r>
      <w:r>
        <w:t>луживания, эксплуатации и благоустройства многоквартирного дома.</w:t>
      </w:r>
    </w:p>
    <w:p w:rsidR="00000000" w:rsidRDefault="0089757B">
      <w:bookmarkStart w:id="41" w:name="sub_1017"/>
      <w:bookmarkEnd w:id="40"/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</w:t>
      </w:r>
      <w:r>
        <w:t>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bookmarkEnd w:id="41"/>
    <w:p w:rsidR="00000000" w:rsidRDefault="0089757B"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000000" w:rsidRDefault="0089757B">
      <w:r>
        <w:t>Журнал учета заявок должен быть прошнурован, пронумерован и скрепле</w:t>
      </w:r>
      <w:r>
        <w:t>н печатью аварийно-диспетчерской службы.</w:t>
      </w:r>
    </w:p>
    <w:p w:rsidR="00000000" w:rsidRDefault="0089757B"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</w:t>
      </w:r>
      <w:r>
        <w:lastRenderedPageBreak/>
        <w:t>ственников и пользователей помещений в многоквартирных домах, в отношении</w:t>
      </w:r>
      <w:r>
        <w:t xml:space="preserve"> которых эта служба осуществляет аварийно-диспетчерское обслуживание, с внесенными в журнал учета заявок записями.</w:t>
      </w:r>
    </w:p>
    <w:p w:rsidR="00000000" w:rsidRDefault="0089757B"/>
    <w:p w:rsidR="00000000" w:rsidRDefault="0089757B">
      <w:pPr>
        <w:pStyle w:val="1"/>
      </w:pPr>
      <w:bookmarkStart w:id="42" w:name="sub_500"/>
      <w:r>
        <w:t xml:space="preserve">V. Порядок передачи технической документации на многоквартирный дом и иных документов, связанных с управлением этим домом </w:t>
      </w:r>
    </w:p>
    <w:bookmarkEnd w:id="42"/>
    <w:p w:rsidR="00000000" w:rsidRDefault="0089757B"/>
    <w:p w:rsidR="00000000" w:rsidRDefault="0089757B">
      <w:bookmarkStart w:id="43" w:name="sub_1018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</w:t>
      </w:r>
      <w:r>
        <w:t>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</w:t>
      </w:r>
      <w:r>
        <w:t xml:space="preserve">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</w:t>
      </w:r>
      <w:r>
        <w:lastRenderedPageBreak/>
        <w:t>уведомление о принятом на собрании решении с приложением копии этого реше</w:t>
      </w:r>
      <w:r>
        <w:t>ния.</w:t>
      </w:r>
    </w:p>
    <w:bookmarkEnd w:id="43"/>
    <w:p w:rsidR="00000000" w:rsidRDefault="0089757B"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</w:t>
      </w:r>
      <w:r>
        <w:t>дения об одном из собственников, указанном в решении собрания о выборе способа управления многоквартирным домом.</w:t>
      </w:r>
    </w:p>
    <w:p w:rsidR="00000000" w:rsidRDefault="0089757B">
      <w:bookmarkStart w:id="44" w:name="sub_1019"/>
      <w:r>
        <w:t xml:space="preserve">19. Организация, ранее управлявшая многоквартирным домом и получившая предусмотренное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</w:t>
      </w:r>
      <w:r>
        <w:t xml:space="preserve">авил уведомление, передает в порядке, предусмотренном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sub_1042" w:history="1">
        <w:r>
          <w:rPr>
            <w:rStyle w:val="a4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</w:t>
      </w:r>
      <w:r>
        <w:t xml:space="preserve">вартирным домом собственниками помещений в таком доме одному из </w:t>
      </w:r>
      <w:r>
        <w:lastRenderedPageBreak/>
        <w:t>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</w:t>
      </w:r>
      <w:r>
        <w:t xml:space="preserve">передачи не позднее срока, установленного </w:t>
      </w:r>
      <w:hyperlink r:id="rId16" w:history="1">
        <w:r>
          <w:rPr>
            <w:rStyle w:val="a4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000000" w:rsidRDefault="0089757B">
      <w:bookmarkStart w:id="45" w:name="sub_1020"/>
      <w:bookmarkEnd w:id="44"/>
      <w:r>
        <w:t>20. Техническая документация на многоквартирный дом и иные документы, связанные с управлением мн</w:t>
      </w:r>
      <w:r>
        <w:t xml:space="preserve">огоквартирным домом, подлежат передаче в составе, предусмотренном </w:t>
      </w:r>
      <w:hyperlink r:id="rId17" w:history="1">
        <w:r>
          <w:rPr>
            <w:rStyle w:val="a4"/>
          </w:rPr>
          <w:t>Правилами</w:t>
        </w:r>
      </w:hyperlink>
      <w:r>
        <w:t xml:space="preserve"> содержания общего имущества в многоквартирном доме, утвержденными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r>
        <w:t xml:space="preserve"> Федерации от 13 августа 2006 г. N 491.</w:t>
      </w:r>
    </w:p>
    <w:bookmarkEnd w:id="45"/>
    <w:p w:rsidR="00000000" w:rsidRDefault="0089757B"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000000" w:rsidRDefault="0089757B">
      <w:bookmarkStart w:id="46" w:name="sub_1021"/>
      <w:r>
        <w:t>21. В случае отсутствия у р</w:t>
      </w:r>
      <w:r>
        <w:t xml:space="preserve">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19" w:history="1">
        <w:r>
          <w:rPr>
            <w:rStyle w:val="a4"/>
          </w:rPr>
          <w:t>Правилах</w:t>
        </w:r>
      </w:hyperlink>
      <w:r>
        <w:t xml:space="preserve"> содержания общего имущества в </w:t>
      </w:r>
      <w:r>
        <w:lastRenderedPageBreak/>
        <w:t xml:space="preserve">многоквартирном доме, утвержденных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 N 491, которые были переданы ей в установленном порядке, такая </w:t>
      </w:r>
      <w:r>
        <w:t xml:space="preserve">организация обязана в течение 3 месяцев со дня получения уведомления, предусмотренного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</w:t>
      </w:r>
      <w:r>
        <w:t>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</w:t>
      </w:r>
      <w:r>
        <w:t>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000000" w:rsidRDefault="0089757B">
      <w:bookmarkStart w:id="47" w:name="sub_1022"/>
      <w:bookmarkEnd w:id="46"/>
      <w:r>
        <w:t>22. Организация, ранее управлявшая многоквартирным домом, любым способом, позволяющим достоверно уст</w:t>
      </w:r>
      <w:r>
        <w:t xml:space="preserve">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</w:t>
      </w:r>
      <w:r>
        <w:lastRenderedPageBreak/>
        <w:t>иных связанны</w:t>
      </w:r>
      <w:r>
        <w:t>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</w:t>
      </w:r>
      <w:r>
        <w:t>щений в этом доме одного из собственников, указанного в решении собрания о выборе способа управления этим домом.</w:t>
      </w:r>
    </w:p>
    <w:bookmarkEnd w:id="47"/>
    <w:p w:rsidR="00000000" w:rsidRDefault="0089757B"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</w:t>
      </w:r>
      <w:r>
        <w:t>иема-передачи, который должен содержать сведения о дате и месте его составления и перечень передаваемых документов.</w:t>
      </w:r>
    </w:p>
    <w:p w:rsidR="00000000" w:rsidRDefault="0089757B">
      <w:bookmarkStart w:id="48" w:name="sub_1023"/>
      <w:r>
        <w:t>23. Имеющиеся разногласия по количественному и (или) качественному составу технической документации на многоквартирный дом и иных св</w:t>
      </w:r>
      <w:r>
        <w:t>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</w:t>
      </w:r>
      <w:r>
        <w:t xml:space="preserve"> передающей и принимающей сторонами.</w:t>
      </w:r>
    </w:p>
    <w:bookmarkEnd w:id="48"/>
    <w:p w:rsidR="00000000" w:rsidRDefault="0089757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7B"/>
    <w:rsid w:val="008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913DD-36F6-4C7B-A4CB-077CFF15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4682.1000" TargetMode="External"/><Relationship Id="rId13" Type="http://schemas.openxmlformats.org/officeDocument/2006/relationships/hyperlink" Target="garantF1://12038291.5" TargetMode="External"/><Relationship Id="rId18" Type="http://schemas.openxmlformats.org/officeDocument/2006/relationships/hyperlink" Target="garantF1://12048944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38291.161" TargetMode="External"/><Relationship Id="rId12" Type="http://schemas.openxmlformats.org/officeDocument/2006/relationships/hyperlink" Target="garantF1://12048567.4" TargetMode="External"/><Relationship Id="rId17" Type="http://schemas.openxmlformats.org/officeDocument/2006/relationships/hyperlink" Target="garantF1://1204894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91.162010" TargetMode="External"/><Relationship Id="rId20" Type="http://schemas.openxmlformats.org/officeDocument/2006/relationships/hyperlink" Target="garantF1://1204894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1610014" TargetMode="External"/><Relationship Id="rId11" Type="http://schemas.openxmlformats.org/officeDocument/2006/relationships/hyperlink" Target="garantF1://12048944.0" TargetMode="External"/><Relationship Id="rId5" Type="http://schemas.openxmlformats.org/officeDocument/2006/relationships/hyperlink" Target="garantF1://12038291.16101" TargetMode="External"/><Relationship Id="rId15" Type="http://schemas.openxmlformats.org/officeDocument/2006/relationships/hyperlink" Target="garantF1://12079104.0" TargetMode="External"/><Relationship Id="rId10" Type="http://schemas.openxmlformats.org/officeDocument/2006/relationships/hyperlink" Target="garantF1://12048944.1000" TargetMode="External"/><Relationship Id="rId19" Type="http://schemas.openxmlformats.org/officeDocument/2006/relationships/hyperlink" Target="garantF1://12048944.1000" TargetMode="External"/><Relationship Id="rId4" Type="http://schemas.openxmlformats.org/officeDocument/2006/relationships/hyperlink" Target="garantF1://70279374.0" TargetMode="External"/><Relationship Id="rId9" Type="http://schemas.openxmlformats.org/officeDocument/2006/relationships/hyperlink" Target="garantF1://70254682.0" TargetMode="External"/><Relationship Id="rId14" Type="http://schemas.openxmlformats.org/officeDocument/2006/relationships/hyperlink" Target="garantF1://12079104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2801</Words>
  <Characters>21995</Characters>
  <Application>Microsoft Office Word</Application>
  <DocSecurity>4</DocSecurity>
  <Lines>183</Lines>
  <Paragraphs>49</Paragraphs>
  <ScaleCrop>false</ScaleCrop>
  <Company>НПП "Гарант-Сервис"</Company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2015-07-13T14:38:00Z</dcterms:created>
  <dcterms:modified xsi:type="dcterms:W3CDTF">2015-07-13T14:38:00Z</dcterms:modified>
</cp:coreProperties>
</file>